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6EAFD" w14:textId="77777777" w:rsidR="009A03AC" w:rsidRPr="00C723B9" w:rsidRDefault="009A03AC" w:rsidP="009A03AC">
      <w:pPr>
        <w:spacing w:before="100" w:beforeAutospacing="1" w:after="100" w:afterAutospacing="1" w:line="240" w:lineRule="auto"/>
        <w:rPr>
          <w:rFonts w:ascii="Times New Roman" w:eastAsia="Times New Roman" w:hAnsi="Times New Roman" w:cs="Times New Roman"/>
          <w:sz w:val="32"/>
          <w:szCs w:val="32"/>
          <w:lang w:eastAsia="lv-LV"/>
        </w:rPr>
      </w:pPr>
      <w:r w:rsidRPr="00C723B9">
        <w:rPr>
          <w:rFonts w:ascii="Times New Roman" w:eastAsia="Times New Roman" w:hAnsi="Times New Roman" w:cs="Times New Roman"/>
          <w:b/>
          <w:bCs/>
          <w:sz w:val="32"/>
          <w:szCs w:val="32"/>
          <w:lang w:eastAsia="lv-LV"/>
        </w:rPr>
        <w:t>Preču katalogs</w:t>
      </w:r>
    </w:p>
    <w:p w14:paraId="62F1CEE3" w14:textId="2E3EE6A5" w:rsidR="009A03AC" w:rsidRPr="009A03AC" w:rsidRDefault="009A03AC" w:rsidP="009A03AC">
      <w:pPr>
        <w:spacing w:before="100" w:beforeAutospacing="1" w:after="100" w:afterAutospacing="1" w:line="240" w:lineRule="auto"/>
        <w:rPr>
          <w:rFonts w:ascii="Times New Roman" w:eastAsia="Times New Roman" w:hAnsi="Times New Roman" w:cs="Times New Roman"/>
          <w:sz w:val="24"/>
          <w:szCs w:val="24"/>
          <w:lang w:eastAsia="lv-LV"/>
        </w:rPr>
      </w:pPr>
      <w:r w:rsidRPr="009A03AC">
        <w:rPr>
          <w:rFonts w:ascii="Times New Roman" w:eastAsia="Times New Roman" w:hAnsi="Times New Roman" w:cs="Times New Roman"/>
          <w:sz w:val="24"/>
          <w:szCs w:val="24"/>
          <w:lang w:eastAsia="lv-LV"/>
        </w:rPr>
        <w:t>Izveid</w:t>
      </w:r>
      <w:r w:rsidR="00C36EB7">
        <w:rPr>
          <w:rFonts w:ascii="Times New Roman" w:eastAsia="Times New Roman" w:hAnsi="Times New Roman" w:cs="Times New Roman"/>
          <w:sz w:val="24"/>
          <w:szCs w:val="24"/>
          <w:lang w:eastAsia="lv-LV"/>
        </w:rPr>
        <w:t>otā programma kalpos kā</w:t>
      </w:r>
      <w:r w:rsidRPr="009A03AC">
        <w:rPr>
          <w:rFonts w:ascii="Times New Roman" w:eastAsia="Times New Roman" w:hAnsi="Times New Roman" w:cs="Times New Roman"/>
          <w:sz w:val="24"/>
          <w:szCs w:val="24"/>
          <w:lang w:eastAsia="lv-LV"/>
        </w:rPr>
        <w:t xml:space="preserve"> rīks, lai organizētu un pārvaldītu preču katalogu, integrējot dat</w:t>
      </w:r>
      <w:r w:rsidR="00C36EB7">
        <w:rPr>
          <w:rFonts w:ascii="Times New Roman" w:eastAsia="Times New Roman" w:hAnsi="Times New Roman" w:cs="Times New Roman"/>
          <w:sz w:val="24"/>
          <w:szCs w:val="24"/>
          <w:lang w:eastAsia="lv-LV"/>
        </w:rPr>
        <w:t>ubāzes funkcionalitāti. Tas dos iespēju</w:t>
      </w:r>
      <w:r w:rsidRPr="009A03AC">
        <w:rPr>
          <w:rFonts w:ascii="Times New Roman" w:eastAsia="Times New Roman" w:hAnsi="Times New Roman" w:cs="Times New Roman"/>
          <w:sz w:val="24"/>
          <w:szCs w:val="24"/>
          <w:lang w:eastAsia="lv-LV"/>
        </w:rPr>
        <w:t xml:space="preserve"> lietotājiem piekļūt informācijai par precēm</w:t>
      </w:r>
      <w:r w:rsidR="00FD2E82">
        <w:rPr>
          <w:rFonts w:ascii="Times New Roman" w:eastAsia="Times New Roman" w:hAnsi="Times New Roman" w:cs="Times New Roman"/>
          <w:sz w:val="24"/>
          <w:szCs w:val="24"/>
          <w:lang w:eastAsia="lv-LV"/>
        </w:rPr>
        <w:t xml:space="preserve"> un</w:t>
      </w:r>
      <w:r w:rsidRPr="009A03AC">
        <w:rPr>
          <w:rFonts w:ascii="Times New Roman" w:eastAsia="Times New Roman" w:hAnsi="Times New Roman" w:cs="Times New Roman"/>
          <w:sz w:val="24"/>
          <w:szCs w:val="24"/>
          <w:lang w:eastAsia="lv-LV"/>
        </w:rPr>
        <w:t xml:space="preserve"> veikt nepieciešamās izmaiņas</w:t>
      </w:r>
      <w:r w:rsidR="00994071">
        <w:rPr>
          <w:rFonts w:ascii="Times New Roman" w:eastAsia="Times New Roman" w:hAnsi="Times New Roman" w:cs="Times New Roman"/>
          <w:sz w:val="24"/>
          <w:szCs w:val="24"/>
          <w:lang w:eastAsia="lv-LV"/>
        </w:rPr>
        <w:t>, jo informācija par precēm tiks ņemta no datubāzēm, kas tiks attēlota programmā.</w:t>
      </w:r>
    </w:p>
    <w:p w14:paraId="1AAE7593" w14:textId="1B066C1E" w:rsidR="009A03AC" w:rsidRPr="00994071" w:rsidRDefault="009A03AC" w:rsidP="009A03AC">
      <w:pPr>
        <w:spacing w:before="100" w:beforeAutospacing="1" w:after="100" w:afterAutospacing="1" w:line="240" w:lineRule="auto"/>
        <w:outlineLvl w:val="2"/>
        <w:rPr>
          <w:rFonts w:ascii="Times New Roman" w:eastAsia="Times New Roman" w:hAnsi="Times New Roman" w:cs="Times New Roman"/>
          <w:b/>
          <w:bCs/>
          <w:sz w:val="27"/>
          <w:szCs w:val="27"/>
          <w:lang w:eastAsia="lv-LV"/>
        </w:rPr>
      </w:pPr>
      <w:r w:rsidRPr="009A03AC">
        <w:rPr>
          <w:rFonts w:ascii="Times New Roman" w:eastAsia="Times New Roman" w:hAnsi="Times New Roman" w:cs="Times New Roman"/>
          <w:b/>
          <w:bCs/>
          <w:sz w:val="27"/>
          <w:szCs w:val="27"/>
          <w:lang w:eastAsia="lv-LV"/>
        </w:rPr>
        <w:t>Logi</w:t>
      </w:r>
    </w:p>
    <w:p w14:paraId="31E15B46" w14:textId="77777777" w:rsidR="009A03AC" w:rsidRPr="009A03AC" w:rsidRDefault="009A03AC" w:rsidP="009A03AC">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9A03AC">
        <w:rPr>
          <w:rFonts w:ascii="Times New Roman" w:eastAsia="Times New Roman" w:hAnsi="Times New Roman" w:cs="Times New Roman"/>
          <w:b/>
          <w:bCs/>
          <w:sz w:val="24"/>
          <w:szCs w:val="24"/>
          <w:lang w:eastAsia="lv-LV"/>
        </w:rPr>
        <w:t>1. Logs: Preču saraksts</w:t>
      </w:r>
    </w:p>
    <w:p w14:paraId="5B92F574" w14:textId="018733F0" w:rsidR="008D16DC" w:rsidRDefault="008D16DC" w:rsidP="008D16DC">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Izkārtojums: </w:t>
      </w:r>
      <w:r w:rsidRPr="00994071">
        <w:rPr>
          <w:rFonts w:ascii="Times New Roman" w:eastAsia="Times New Roman" w:hAnsi="Times New Roman" w:cs="Times New Roman"/>
          <w:sz w:val="24"/>
          <w:szCs w:val="24"/>
          <w:lang w:eastAsia="lv-LV"/>
        </w:rPr>
        <w:t>Loga augšējā kreisajā stūrī b</w:t>
      </w:r>
      <w:r>
        <w:rPr>
          <w:rFonts w:ascii="Times New Roman" w:eastAsia="Times New Roman" w:hAnsi="Times New Roman" w:cs="Times New Roman"/>
          <w:sz w:val="24"/>
          <w:szCs w:val="24"/>
          <w:lang w:eastAsia="lv-LV"/>
        </w:rPr>
        <w:t>ūs kategorijas poga. Ekrāna centrālā daļa: Augšā tiek attēlots kategorijas nosaukums,</w:t>
      </w:r>
      <w:r w:rsidRPr="008D0B98">
        <w:rPr>
          <w:rFonts w:ascii="Times New Roman" w:eastAsia="Times New Roman" w:hAnsi="Times New Roman" w:cs="Times New Roman"/>
          <w:color w:val="FF0000"/>
          <w:sz w:val="24"/>
          <w:szCs w:val="24"/>
          <w:lang w:eastAsia="lv-LV"/>
        </w:rPr>
        <w:t xml:space="preserve"> pēc nelielas atkāpes </w:t>
      </w:r>
      <w:r>
        <w:rPr>
          <w:rFonts w:ascii="Times New Roman" w:eastAsia="Times New Roman" w:hAnsi="Times New Roman" w:cs="Times New Roman"/>
          <w:sz w:val="24"/>
          <w:szCs w:val="24"/>
          <w:lang w:eastAsia="lv-LV"/>
        </w:rPr>
        <w:t>tiek attēlots režģīs (2 vienību plats), kas attēlo produktus (Katra režģī ir informācija par konkrēto produktu). Režģi ģenerējas tik daudz, cik attiecīgajā kategorijā ir preču. Starp katru režģa iedaļu ir neliela atstarpe.</w:t>
      </w:r>
    </w:p>
    <w:p w14:paraId="6593AF47" w14:textId="3DFE3AA9" w:rsidR="008D0B98" w:rsidRPr="00886FDD" w:rsidRDefault="008D0B98" w:rsidP="00886FDD">
      <w:pPr>
        <w:pStyle w:val="ListParagraph"/>
        <w:numPr>
          <w:ilvl w:val="2"/>
          <w:numId w:val="3"/>
        </w:numPr>
        <w:spacing w:before="100" w:beforeAutospacing="1" w:after="100" w:afterAutospacing="1" w:line="240" w:lineRule="auto"/>
        <w:rPr>
          <w:rFonts w:ascii="Times New Roman" w:eastAsia="Times New Roman" w:hAnsi="Times New Roman" w:cs="Times New Roman"/>
          <w:color w:val="FF0000"/>
          <w:sz w:val="24"/>
          <w:szCs w:val="24"/>
          <w:lang w:eastAsia="lv-LV"/>
        </w:rPr>
      </w:pPr>
      <w:r w:rsidRPr="00886FDD">
        <w:rPr>
          <w:rFonts w:ascii="Times New Roman" w:eastAsia="Times New Roman" w:hAnsi="Times New Roman" w:cs="Times New Roman"/>
          <w:color w:val="FF0000"/>
          <w:sz w:val="24"/>
          <w:szCs w:val="24"/>
          <w:lang w:eastAsia="lv-LV"/>
        </w:rPr>
        <w:t>Uz kuru virzienu</w:t>
      </w:r>
      <w:r w:rsidR="007E0D58" w:rsidRPr="00886FDD">
        <w:rPr>
          <w:rFonts w:ascii="Times New Roman" w:eastAsia="Times New Roman" w:hAnsi="Times New Roman" w:cs="Times New Roman"/>
          <w:color w:val="FF0000"/>
          <w:sz w:val="24"/>
          <w:szCs w:val="24"/>
          <w:lang w:eastAsia="lv-LV"/>
        </w:rPr>
        <w:t xml:space="preserve"> ir</w:t>
      </w:r>
      <w:r w:rsidRPr="00886FDD">
        <w:rPr>
          <w:rFonts w:ascii="Times New Roman" w:eastAsia="Times New Roman" w:hAnsi="Times New Roman" w:cs="Times New Roman"/>
          <w:color w:val="FF0000"/>
          <w:sz w:val="24"/>
          <w:szCs w:val="24"/>
          <w:lang w:eastAsia="lv-LV"/>
        </w:rPr>
        <w:t xml:space="preserve"> atkāpe</w:t>
      </w:r>
      <w:r w:rsidR="007405F8" w:rsidRPr="00886FDD">
        <w:rPr>
          <w:rFonts w:ascii="Times New Roman" w:eastAsia="Times New Roman" w:hAnsi="Times New Roman" w:cs="Times New Roman"/>
          <w:color w:val="FF0000"/>
          <w:sz w:val="24"/>
          <w:szCs w:val="24"/>
          <w:lang w:eastAsia="lv-LV"/>
        </w:rPr>
        <w:t>?</w:t>
      </w:r>
    </w:p>
    <w:p w14:paraId="30295DBF" w14:textId="4B36D384" w:rsidR="00886FDD" w:rsidRPr="00886FDD" w:rsidRDefault="00886FDD" w:rsidP="00886FDD">
      <w:pPr>
        <w:pStyle w:val="ListParagraph"/>
        <w:spacing w:before="100" w:beforeAutospacing="1" w:after="100" w:afterAutospacing="1" w:line="240" w:lineRule="auto"/>
        <w:ind w:left="2160"/>
        <w:rPr>
          <w:rFonts w:ascii="Times New Roman" w:eastAsia="Times New Roman" w:hAnsi="Times New Roman" w:cs="Times New Roman"/>
          <w:color w:val="00B050"/>
          <w:sz w:val="24"/>
          <w:szCs w:val="24"/>
          <w:lang w:eastAsia="lv-LV"/>
        </w:rPr>
      </w:pPr>
      <w:r w:rsidRPr="00886FDD">
        <w:rPr>
          <w:rFonts w:ascii="Times New Roman" w:eastAsia="Times New Roman" w:hAnsi="Times New Roman" w:cs="Times New Roman"/>
          <w:color w:val="00B050"/>
          <w:sz w:val="24"/>
          <w:szCs w:val="24"/>
          <w:lang w:eastAsia="lv-LV"/>
        </w:rPr>
        <w:t>Uz leju</w:t>
      </w:r>
    </w:p>
    <w:p w14:paraId="1103B135" w14:textId="77777777" w:rsidR="008D16DC" w:rsidRPr="008D16DC" w:rsidRDefault="008D16DC" w:rsidP="008D16DC">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0F48C39D" w14:textId="382FC389" w:rsidR="001F5046" w:rsidRPr="001F5046" w:rsidRDefault="00994071" w:rsidP="001F5046">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Kategorijas poga</w:t>
      </w:r>
      <w:r w:rsidRPr="0099407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Nospiežot uz tās parādās izvēlne (saraksta veidā) ar preču kategorijām (Aizņem aptuveni ½ no ekrāna kreisās puses visa tā augstumā. </w:t>
      </w:r>
      <w:r w:rsidR="008D16DC">
        <w:rPr>
          <w:rFonts w:ascii="Times New Roman" w:eastAsia="Times New Roman" w:hAnsi="Times New Roman" w:cs="Times New Roman"/>
          <w:sz w:val="24"/>
          <w:szCs w:val="24"/>
          <w:lang w:eastAsia="lv-LV"/>
        </w:rPr>
        <w:t>Kategorijas pogas vietā parādās poga lai aizvērtu izvēlni)</w:t>
      </w:r>
      <w:r>
        <w:rPr>
          <w:rFonts w:ascii="Times New Roman" w:eastAsia="Times New Roman" w:hAnsi="Times New Roman" w:cs="Times New Roman"/>
          <w:sz w:val="24"/>
          <w:szCs w:val="24"/>
          <w:lang w:eastAsia="lv-LV"/>
        </w:rPr>
        <w:t>.</w:t>
      </w:r>
      <w:r w:rsidR="001F5046">
        <w:rPr>
          <w:rFonts w:ascii="Times New Roman" w:eastAsia="Times New Roman" w:hAnsi="Times New Roman" w:cs="Times New Roman"/>
          <w:sz w:val="24"/>
          <w:szCs w:val="24"/>
          <w:lang w:eastAsia="lv-LV"/>
        </w:rPr>
        <w:t xml:space="preserve"> </w:t>
      </w:r>
    </w:p>
    <w:p w14:paraId="272272A2" w14:textId="77777777" w:rsidR="00425A0F" w:rsidRDefault="00425A0F" w:rsidP="00425A0F">
      <w:pPr>
        <w:spacing w:before="100" w:beforeAutospacing="1" w:after="100" w:afterAutospacing="1" w:line="240" w:lineRule="auto"/>
        <w:rPr>
          <w:rFonts w:ascii="Times New Roman" w:eastAsia="Times New Roman" w:hAnsi="Times New Roman" w:cs="Times New Roman"/>
          <w:sz w:val="24"/>
          <w:szCs w:val="24"/>
          <w:lang w:eastAsia="lv-LV"/>
        </w:rPr>
      </w:pPr>
    </w:p>
    <w:p w14:paraId="1A84FAEE" w14:textId="2DE783E8" w:rsidR="008D16DC" w:rsidRDefault="008D16DC" w:rsidP="0034353F">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Preces informācija: </w:t>
      </w:r>
      <w:r w:rsidR="00425A0F">
        <w:rPr>
          <w:rFonts w:ascii="Times New Roman" w:eastAsia="Times New Roman" w:hAnsi="Times New Roman" w:cs="Times New Roman"/>
          <w:sz w:val="24"/>
          <w:szCs w:val="24"/>
          <w:lang w:eastAsia="lv-LV"/>
        </w:rPr>
        <w:t>Preces fotogrāfija (</w:t>
      </w:r>
      <w:r w:rsidR="00425A0F" w:rsidRPr="007405F8">
        <w:rPr>
          <w:rFonts w:ascii="Times New Roman" w:eastAsia="Times New Roman" w:hAnsi="Times New Roman" w:cs="Times New Roman"/>
          <w:color w:val="FF0000"/>
          <w:sz w:val="24"/>
          <w:szCs w:val="24"/>
          <w:lang w:eastAsia="lv-LV"/>
        </w:rPr>
        <w:t>Caurspīdīga PNG fotogrāfija</w:t>
      </w:r>
      <w:r w:rsidR="00425A0F">
        <w:rPr>
          <w:rFonts w:ascii="Times New Roman" w:eastAsia="Times New Roman" w:hAnsi="Times New Roman" w:cs="Times New Roman"/>
          <w:sz w:val="24"/>
          <w:szCs w:val="24"/>
          <w:lang w:eastAsia="lv-LV"/>
        </w:rPr>
        <w:t xml:space="preserve">, kas atrodas režģa iedaļas centrā. Nelielas atstarpes no visām malām, lai tā nebūtu pārāk liela), Preces Nosaukums (Teksts tiek attēlots režģa iedaļas apakšēja kreisajā stūrī, Atstarpe no labās malas, lai tajā būtu vieta cenai. Teksts var būt </w:t>
      </w:r>
      <w:proofErr w:type="spellStart"/>
      <w:r w:rsidR="00425A0F">
        <w:rPr>
          <w:rFonts w:ascii="Times New Roman" w:eastAsia="Times New Roman" w:hAnsi="Times New Roman" w:cs="Times New Roman"/>
          <w:sz w:val="24"/>
          <w:szCs w:val="24"/>
          <w:lang w:eastAsia="lv-LV"/>
        </w:rPr>
        <w:t>max</w:t>
      </w:r>
      <w:proofErr w:type="spellEnd"/>
      <w:r w:rsidR="00425A0F">
        <w:rPr>
          <w:rFonts w:ascii="Times New Roman" w:eastAsia="Times New Roman" w:hAnsi="Times New Roman" w:cs="Times New Roman"/>
          <w:sz w:val="24"/>
          <w:szCs w:val="24"/>
          <w:lang w:eastAsia="lv-LV"/>
        </w:rPr>
        <w:t xml:space="preserve"> 2 rindās, ja tas neielien tad redzamās daļas beigās parādās …). Cena (Ir novietota režģa iedaļas apakšējā labajā stūrī brīvajā vietā, kas tika atstāta no nosaukuma. Cena ir ar lielāku fonta izmēru nekā nosaukums, lai tā būtu skaidri redzama.</w:t>
      </w:r>
    </w:p>
    <w:p w14:paraId="25BC185A" w14:textId="30F34D7B" w:rsidR="007405F8" w:rsidRDefault="007405F8" w:rsidP="007405F8">
      <w:pPr>
        <w:spacing w:before="100" w:beforeAutospacing="1" w:after="100" w:afterAutospacing="1" w:line="240" w:lineRule="auto"/>
        <w:ind w:left="720"/>
        <w:rPr>
          <w:rFonts w:ascii="Times New Roman" w:eastAsia="Times New Roman" w:hAnsi="Times New Roman" w:cs="Times New Roman"/>
          <w:color w:val="FF0000"/>
          <w:sz w:val="24"/>
          <w:szCs w:val="24"/>
          <w:lang w:eastAsia="lv-LV"/>
        </w:rPr>
      </w:pPr>
      <w:r>
        <w:rPr>
          <w:rFonts w:ascii="Times New Roman" w:eastAsia="Times New Roman" w:hAnsi="Times New Roman" w:cs="Times New Roman"/>
          <w:color w:val="FF0000"/>
          <w:sz w:val="24"/>
          <w:szCs w:val="24"/>
          <w:lang w:eastAsia="lv-LV"/>
        </w:rPr>
        <w:t>2. Cik caurspīdīga?</w:t>
      </w:r>
    </w:p>
    <w:p w14:paraId="00F034F0" w14:textId="05AC043F" w:rsidR="00886FDD" w:rsidRPr="00886FDD" w:rsidRDefault="00886FDD" w:rsidP="007405F8">
      <w:pPr>
        <w:spacing w:before="100" w:beforeAutospacing="1" w:after="100" w:afterAutospacing="1" w:line="240" w:lineRule="auto"/>
        <w:ind w:left="720"/>
        <w:rPr>
          <w:rFonts w:ascii="Times New Roman" w:eastAsia="Times New Roman" w:hAnsi="Times New Roman" w:cs="Times New Roman"/>
          <w:color w:val="00B050"/>
          <w:sz w:val="24"/>
          <w:szCs w:val="24"/>
          <w:lang w:eastAsia="lv-LV"/>
        </w:rPr>
      </w:pPr>
      <w:r>
        <w:rPr>
          <w:rFonts w:ascii="Times New Roman" w:eastAsia="Times New Roman" w:hAnsi="Times New Roman" w:cs="Times New Roman"/>
          <w:color w:val="00B050"/>
          <w:sz w:val="24"/>
          <w:szCs w:val="24"/>
          <w:lang w:eastAsia="lv-LV"/>
        </w:rPr>
        <w:t xml:space="preserve">Bija domāts </w:t>
      </w:r>
      <w:proofErr w:type="spellStart"/>
      <w:r>
        <w:rPr>
          <w:rFonts w:ascii="Times New Roman" w:eastAsia="Times New Roman" w:hAnsi="Times New Roman" w:cs="Times New Roman"/>
          <w:color w:val="00B050"/>
          <w:sz w:val="24"/>
          <w:szCs w:val="24"/>
          <w:lang w:eastAsia="lv-LV"/>
        </w:rPr>
        <w:t>png</w:t>
      </w:r>
      <w:proofErr w:type="spellEnd"/>
      <w:r>
        <w:rPr>
          <w:rFonts w:ascii="Times New Roman" w:eastAsia="Times New Roman" w:hAnsi="Times New Roman" w:cs="Times New Roman"/>
          <w:color w:val="00B050"/>
          <w:sz w:val="24"/>
          <w:szCs w:val="24"/>
          <w:lang w:eastAsia="lv-LV"/>
        </w:rPr>
        <w:t xml:space="preserve"> bilde ar caurspīdīgo fonu.</w:t>
      </w:r>
    </w:p>
    <w:p w14:paraId="08C3FBEF" w14:textId="165A2A2E" w:rsidR="0034353F" w:rsidRDefault="0034353F" w:rsidP="009A03AC">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Palaižot programmu ir redzams viss iepriekš minētais un automātiski ir izvēlēta 1. kategorija no saraksta</w:t>
      </w:r>
      <w:r w:rsidR="00FD2E82">
        <w:rPr>
          <w:rFonts w:ascii="Times New Roman" w:eastAsia="Times New Roman" w:hAnsi="Times New Roman" w:cs="Times New Roman"/>
          <w:sz w:val="24"/>
          <w:szCs w:val="24"/>
          <w:lang w:eastAsia="lv-LV"/>
        </w:rPr>
        <w:t>.</w:t>
      </w:r>
    </w:p>
    <w:p w14:paraId="21367897" w14:textId="0DE88F20" w:rsidR="0034353F" w:rsidRDefault="0034353F" w:rsidP="009A03AC">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Nospiežot uz kādu no režģa iedaļu, tiek atvērts 2. logs, kas attēlos plašāku informāciju par izvēlēto preci (nospiestās).</w:t>
      </w:r>
    </w:p>
    <w:p w14:paraId="0E207469" w14:textId="77777777" w:rsidR="0034353F" w:rsidRPr="009A03AC" w:rsidRDefault="0034353F" w:rsidP="009A03AC">
      <w:pPr>
        <w:spacing w:before="100" w:beforeAutospacing="1" w:after="100" w:afterAutospacing="1" w:line="240" w:lineRule="auto"/>
        <w:rPr>
          <w:rFonts w:ascii="Times New Roman" w:eastAsia="Times New Roman" w:hAnsi="Times New Roman" w:cs="Times New Roman"/>
          <w:sz w:val="24"/>
          <w:szCs w:val="24"/>
          <w:lang w:eastAsia="lv-LV"/>
        </w:rPr>
      </w:pPr>
    </w:p>
    <w:p w14:paraId="09D0D4BD" w14:textId="183E75A8" w:rsidR="009A03AC" w:rsidRDefault="009A03AC" w:rsidP="0034353F">
      <w:pPr>
        <w:spacing w:before="100" w:beforeAutospacing="1" w:after="100" w:afterAutospacing="1" w:line="240" w:lineRule="auto"/>
        <w:rPr>
          <w:rFonts w:ascii="Times New Roman" w:eastAsia="Times New Roman" w:hAnsi="Times New Roman" w:cs="Times New Roman"/>
          <w:sz w:val="24"/>
          <w:szCs w:val="24"/>
          <w:lang w:eastAsia="lv-LV"/>
        </w:rPr>
      </w:pPr>
    </w:p>
    <w:p w14:paraId="4CF11C39" w14:textId="77777777" w:rsidR="00FD2E82" w:rsidRDefault="00FD2E82" w:rsidP="0034353F">
      <w:pPr>
        <w:spacing w:before="100" w:beforeAutospacing="1" w:after="100" w:afterAutospacing="1" w:line="240" w:lineRule="auto"/>
        <w:rPr>
          <w:rFonts w:ascii="Times New Roman" w:eastAsia="Times New Roman" w:hAnsi="Times New Roman" w:cs="Times New Roman"/>
          <w:sz w:val="24"/>
          <w:szCs w:val="24"/>
          <w:lang w:eastAsia="lv-LV"/>
        </w:rPr>
      </w:pPr>
    </w:p>
    <w:p w14:paraId="17564218" w14:textId="77777777" w:rsidR="00AF7F14" w:rsidRDefault="00AF7F14" w:rsidP="0034353F">
      <w:pPr>
        <w:spacing w:before="100" w:beforeAutospacing="1" w:after="100" w:afterAutospacing="1" w:line="240" w:lineRule="auto"/>
        <w:rPr>
          <w:rFonts w:ascii="Times New Roman" w:eastAsia="Times New Roman" w:hAnsi="Times New Roman" w:cs="Times New Roman"/>
          <w:sz w:val="24"/>
          <w:szCs w:val="24"/>
          <w:lang w:eastAsia="lv-LV"/>
        </w:rPr>
      </w:pPr>
    </w:p>
    <w:p w14:paraId="1C036F18" w14:textId="77777777" w:rsidR="00AF7F14" w:rsidRPr="009A03AC" w:rsidRDefault="00AF7F14" w:rsidP="0034353F">
      <w:pPr>
        <w:spacing w:before="100" w:beforeAutospacing="1" w:after="100" w:afterAutospacing="1" w:line="240" w:lineRule="auto"/>
        <w:rPr>
          <w:rFonts w:ascii="Times New Roman" w:eastAsia="Times New Roman" w:hAnsi="Times New Roman" w:cs="Times New Roman"/>
          <w:sz w:val="24"/>
          <w:szCs w:val="24"/>
          <w:lang w:eastAsia="lv-LV"/>
        </w:rPr>
      </w:pPr>
    </w:p>
    <w:p w14:paraId="2B7E1AB2" w14:textId="77777777" w:rsidR="009A03AC" w:rsidRDefault="009A03AC" w:rsidP="009A03AC">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sidRPr="009A03AC">
        <w:rPr>
          <w:rFonts w:ascii="Times New Roman" w:eastAsia="Times New Roman" w:hAnsi="Times New Roman" w:cs="Times New Roman"/>
          <w:b/>
          <w:bCs/>
          <w:sz w:val="24"/>
          <w:szCs w:val="24"/>
          <w:lang w:eastAsia="lv-LV"/>
        </w:rPr>
        <w:t>2. Logs: Detalizētā preces informācija</w:t>
      </w:r>
    </w:p>
    <w:p w14:paraId="383161B1" w14:textId="01ACC362" w:rsidR="00AF7F14" w:rsidRDefault="0034353F" w:rsidP="00AF7F14">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Izkārtojums: </w:t>
      </w:r>
      <w:r w:rsidRPr="00994071">
        <w:rPr>
          <w:rFonts w:ascii="Times New Roman" w:eastAsia="Times New Roman" w:hAnsi="Times New Roman" w:cs="Times New Roman"/>
          <w:sz w:val="24"/>
          <w:szCs w:val="24"/>
          <w:lang w:eastAsia="lv-LV"/>
        </w:rPr>
        <w:t>Loga augšējā kreisajā stūrī b</w:t>
      </w:r>
      <w:r>
        <w:rPr>
          <w:rFonts w:ascii="Times New Roman" w:eastAsia="Times New Roman" w:hAnsi="Times New Roman" w:cs="Times New Roman"/>
          <w:sz w:val="24"/>
          <w:szCs w:val="24"/>
          <w:lang w:eastAsia="lv-LV"/>
        </w:rPr>
        <w:t xml:space="preserve">ūs izejas poga. Ekrāna centrālā daļa: Izvēlētās preces attēls (Aizņem 1/3 no ekrāna), zem attēla tiek attēlots pilnais preces nosaukums </w:t>
      </w:r>
      <w:r w:rsidRPr="007405F8">
        <w:rPr>
          <w:rFonts w:ascii="Times New Roman" w:eastAsia="Times New Roman" w:hAnsi="Times New Roman" w:cs="Times New Roman"/>
          <w:color w:val="FF0000"/>
          <w:sz w:val="24"/>
          <w:szCs w:val="24"/>
          <w:lang w:eastAsia="lv-LV"/>
        </w:rPr>
        <w:t>(Visa ekrāna platumā, bez rindu ierobežojuma</w:t>
      </w:r>
      <w:r>
        <w:rPr>
          <w:rFonts w:ascii="Times New Roman" w:eastAsia="Times New Roman" w:hAnsi="Times New Roman" w:cs="Times New Roman"/>
          <w:sz w:val="24"/>
          <w:szCs w:val="24"/>
          <w:lang w:eastAsia="lv-LV"/>
        </w:rPr>
        <w:t xml:space="preserve">), zem nosaukuma tiek </w:t>
      </w:r>
      <w:r w:rsidR="00AF7F14">
        <w:rPr>
          <w:rFonts w:ascii="Times New Roman" w:eastAsia="Times New Roman" w:hAnsi="Times New Roman" w:cs="Times New Roman"/>
          <w:sz w:val="24"/>
          <w:szCs w:val="24"/>
          <w:lang w:eastAsia="lv-LV"/>
        </w:rPr>
        <w:t>kategorijas nosaukums (Kreisajā malā) un cena (Labajā malā). Zemāk ir preces apraksts (Teksts). Loga augšējā kreisajā stūrī būs rediģēšanas poga.</w:t>
      </w:r>
    </w:p>
    <w:p w14:paraId="2913C91D" w14:textId="332B9C43" w:rsidR="007405F8" w:rsidRDefault="007405F8" w:rsidP="007405F8">
      <w:pPr>
        <w:spacing w:before="100" w:beforeAutospacing="1" w:after="100" w:afterAutospacing="1" w:line="240" w:lineRule="auto"/>
        <w:ind w:left="720"/>
        <w:rPr>
          <w:rFonts w:ascii="Times New Roman" w:eastAsia="Times New Roman" w:hAnsi="Times New Roman" w:cs="Times New Roman"/>
          <w:color w:val="FF0000"/>
          <w:sz w:val="24"/>
          <w:szCs w:val="24"/>
          <w:lang w:eastAsia="lv-LV"/>
        </w:rPr>
      </w:pPr>
      <w:r>
        <w:rPr>
          <w:rFonts w:ascii="Times New Roman" w:eastAsia="Times New Roman" w:hAnsi="Times New Roman" w:cs="Times New Roman"/>
          <w:color w:val="FF0000"/>
          <w:sz w:val="24"/>
          <w:szCs w:val="24"/>
          <w:lang w:eastAsia="lv-LV"/>
        </w:rPr>
        <w:t>Vai tiešām nosaukums būs visa ekrāna platumā, tad tas aizņems pārāk daudz vietas?</w:t>
      </w:r>
    </w:p>
    <w:p w14:paraId="2B1672BC" w14:textId="364B3393" w:rsidR="00886FDD" w:rsidRPr="00886FDD" w:rsidRDefault="00886FDD" w:rsidP="007405F8">
      <w:pPr>
        <w:spacing w:before="100" w:beforeAutospacing="1" w:after="100" w:afterAutospacing="1" w:line="240" w:lineRule="auto"/>
        <w:ind w:left="720"/>
        <w:rPr>
          <w:rFonts w:ascii="Times New Roman" w:eastAsia="Times New Roman" w:hAnsi="Times New Roman" w:cs="Times New Roman"/>
          <w:color w:val="00B050"/>
          <w:sz w:val="24"/>
          <w:szCs w:val="24"/>
          <w:lang w:eastAsia="lv-LV"/>
        </w:rPr>
      </w:pPr>
      <w:r>
        <w:rPr>
          <w:rFonts w:ascii="Times New Roman" w:eastAsia="Times New Roman" w:hAnsi="Times New Roman" w:cs="Times New Roman"/>
          <w:color w:val="00B050"/>
          <w:sz w:val="24"/>
          <w:szCs w:val="24"/>
          <w:lang w:eastAsia="lv-LV"/>
        </w:rPr>
        <w:t>Jā, tas ir domāts ja nosaukums sastāv piemēram no vairākiem vārdiem.</w:t>
      </w:r>
    </w:p>
    <w:p w14:paraId="5F5A2AAD" w14:textId="77777777" w:rsidR="00AF7F14" w:rsidRPr="00AF7F14" w:rsidRDefault="00AF7F14" w:rsidP="00AF7F14">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69782425" w14:textId="00490A7E" w:rsidR="0034353F" w:rsidRDefault="00AF7F14" w:rsidP="00AF7F14">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sidRPr="0034353F">
        <w:rPr>
          <w:rFonts w:ascii="Times New Roman" w:eastAsia="Times New Roman" w:hAnsi="Times New Roman" w:cs="Times New Roman"/>
          <w:b/>
          <w:bCs/>
          <w:sz w:val="24"/>
          <w:szCs w:val="24"/>
          <w:lang w:eastAsia="lv-LV"/>
        </w:rPr>
        <w:t>Rediģēšanas poga</w:t>
      </w:r>
      <w:r>
        <w:rPr>
          <w:rFonts w:ascii="Times New Roman" w:eastAsia="Times New Roman" w:hAnsi="Times New Roman" w:cs="Times New Roman"/>
          <w:sz w:val="24"/>
          <w:szCs w:val="24"/>
          <w:lang w:eastAsia="lv-LV"/>
        </w:rPr>
        <w:t>: Nospiežot uz tās tiek atvērts 3. logs.</w:t>
      </w:r>
    </w:p>
    <w:p w14:paraId="427C5782" w14:textId="77777777" w:rsidR="00AF7F14" w:rsidRPr="00AF7F14" w:rsidRDefault="00AF7F14" w:rsidP="00AF7F14">
      <w:pPr>
        <w:spacing w:before="100" w:beforeAutospacing="1" w:after="100" w:afterAutospacing="1" w:line="240" w:lineRule="auto"/>
        <w:rPr>
          <w:rFonts w:ascii="Times New Roman" w:eastAsia="Times New Roman" w:hAnsi="Times New Roman" w:cs="Times New Roman"/>
          <w:sz w:val="24"/>
          <w:szCs w:val="24"/>
          <w:lang w:eastAsia="lv-LV"/>
        </w:rPr>
      </w:pPr>
    </w:p>
    <w:p w14:paraId="410F95AE" w14:textId="50395CD4" w:rsidR="0034353F" w:rsidRDefault="00AF7F14" w:rsidP="0034353F">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Izejas</w:t>
      </w:r>
      <w:r w:rsidR="0034353F">
        <w:rPr>
          <w:rFonts w:ascii="Times New Roman" w:eastAsia="Times New Roman" w:hAnsi="Times New Roman" w:cs="Times New Roman"/>
          <w:b/>
          <w:bCs/>
          <w:sz w:val="24"/>
          <w:szCs w:val="24"/>
          <w:lang w:eastAsia="lv-LV"/>
        </w:rPr>
        <w:t xml:space="preserve"> poga</w:t>
      </w:r>
      <w:r w:rsidR="0034353F" w:rsidRPr="00994071">
        <w:rPr>
          <w:rFonts w:ascii="Times New Roman" w:eastAsia="Times New Roman" w:hAnsi="Times New Roman" w:cs="Times New Roman"/>
          <w:sz w:val="24"/>
          <w:szCs w:val="24"/>
          <w:lang w:eastAsia="lv-LV"/>
        </w:rPr>
        <w:t>:</w:t>
      </w:r>
      <w:r w:rsidR="0034353F">
        <w:rPr>
          <w:rFonts w:ascii="Times New Roman" w:eastAsia="Times New Roman" w:hAnsi="Times New Roman" w:cs="Times New Roman"/>
          <w:sz w:val="24"/>
          <w:szCs w:val="24"/>
          <w:lang w:eastAsia="lv-LV"/>
        </w:rPr>
        <w:t xml:space="preserve"> Nospiežot uz tās </w:t>
      </w:r>
      <w:r>
        <w:rPr>
          <w:rFonts w:ascii="Times New Roman" w:eastAsia="Times New Roman" w:hAnsi="Times New Roman" w:cs="Times New Roman"/>
          <w:sz w:val="24"/>
          <w:szCs w:val="24"/>
          <w:lang w:eastAsia="lv-LV"/>
        </w:rPr>
        <w:t>atveras 1. logs (Tajā pašā izskatā, kā pirms)</w:t>
      </w:r>
    </w:p>
    <w:p w14:paraId="18767732" w14:textId="77777777" w:rsidR="00AF7F14" w:rsidRDefault="00AF7F14" w:rsidP="00AF7F14">
      <w:pPr>
        <w:spacing w:before="100" w:beforeAutospacing="1" w:after="100" w:afterAutospacing="1" w:line="240" w:lineRule="auto"/>
        <w:rPr>
          <w:rFonts w:ascii="Times New Roman" w:eastAsia="Times New Roman" w:hAnsi="Times New Roman" w:cs="Times New Roman"/>
          <w:sz w:val="24"/>
          <w:szCs w:val="24"/>
          <w:lang w:eastAsia="lv-LV"/>
        </w:rPr>
      </w:pPr>
    </w:p>
    <w:p w14:paraId="5B9F518C" w14:textId="555F2AA9" w:rsidR="00AF7F14" w:rsidRDefault="00AF7F14" w:rsidP="00AF7F14">
      <w:pPr>
        <w:spacing w:before="100" w:beforeAutospacing="1" w:after="100" w:afterAutospacing="1" w:line="240" w:lineRule="auto"/>
        <w:outlineLvl w:val="3"/>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Pr="009A03AC">
        <w:rPr>
          <w:rFonts w:ascii="Times New Roman" w:eastAsia="Times New Roman" w:hAnsi="Times New Roman" w:cs="Times New Roman"/>
          <w:b/>
          <w:bCs/>
          <w:sz w:val="24"/>
          <w:szCs w:val="24"/>
          <w:lang w:eastAsia="lv-LV"/>
        </w:rPr>
        <w:t xml:space="preserve">. Logs: </w:t>
      </w:r>
      <w:r>
        <w:rPr>
          <w:rFonts w:ascii="Times New Roman" w:eastAsia="Times New Roman" w:hAnsi="Times New Roman" w:cs="Times New Roman"/>
          <w:b/>
          <w:bCs/>
          <w:sz w:val="24"/>
          <w:szCs w:val="24"/>
          <w:lang w:eastAsia="lv-LV"/>
        </w:rPr>
        <w:t>Preču rediģēšana</w:t>
      </w:r>
    </w:p>
    <w:p w14:paraId="3776C059" w14:textId="7941DFA9" w:rsidR="00AF7F14" w:rsidRDefault="00AF7F14" w:rsidP="00AF7F14">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Izkārtojums:</w:t>
      </w:r>
      <w:r>
        <w:rPr>
          <w:rFonts w:ascii="Times New Roman" w:eastAsia="Times New Roman" w:hAnsi="Times New Roman" w:cs="Times New Roman"/>
          <w:sz w:val="24"/>
          <w:szCs w:val="24"/>
          <w:lang w:eastAsia="lv-LV"/>
        </w:rPr>
        <w:t xml:space="preserve"> Ekrāna centrālā daļa: Izvēlētās preces attēls, zem attēla tiek attēlots pilnais preces nosaukums, zem nosaukuma tiek kategorijas nosaukums (Kreisajā malā) un cena (Labajā malā). Zemāk ir preces </w:t>
      </w:r>
      <w:r w:rsidR="00FE2348">
        <w:rPr>
          <w:rFonts w:ascii="Times New Roman" w:eastAsia="Times New Roman" w:hAnsi="Times New Roman" w:cs="Times New Roman"/>
          <w:sz w:val="24"/>
          <w:szCs w:val="24"/>
          <w:lang w:eastAsia="lv-LV"/>
        </w:rPr>
        <w:t>apraksts. Visi</w:t>
      </w:r>
      <w:r>
        <w:rPr>
          <w:rFonts w:ascii="Times New Roman" w:eastAsia="Times New Roman" w:hAnsi="Times New Roman" w:cs="Times New Roman"/>
          <w:sz w:val="24"/>
          <w:szCs w:val="24"/>
          <w:lang w:eastAsia="lv-LV"/>
        </w:rPr>
        <w:t xml:space="preserve"> šie elementi tiek attēloti, kā teksta ievades lauki, kuros var rediģēt ievadīto tekstu, mainot informāciju</w:t>
      </w:r>
      <w:r w:rsidR="00FE2348">
        <w:rPr>
          <w:rFonts w:ascii="Times New Roman" w:eastAsia="Times New Roman" w:hAnsi="Times New Roman" w:cs="Times New Roman"/>
          <w:sz w:val="24"/>
          <w:szCs w:val="24"/>
          <w:lang w:eastAsia="lv-LV"/>
        </w:rPr>
        <w:t xml:space="preserve"> par preci datubāzē. Zemāk ir saglabāšanas poga. Loga augšējā kreisajā stūrī būs izejas poga.</w:t>
      </w:r>
    </w:p>
    <w:p w14:paraId="61BDE335" w14:textId="77777777" w:rsidR="00AF7F14" w:rsidRPr="008D16DC" w:rsidRDefault="00AF7F14" w:rsidP="00AF7F14">
      <w:pPr>
        <w:spacing w:before="100" w:beforeAutospacing="1" w:after="100" w:afterAutospacing="1" w:line="240" w:lineRule="auto"/>
        <w:ind w:left="720"/>
        <w:rPr>
          <w:rFonts w:ascii="Times New Roman" w:eastAsia="Times New Roman" w:hAnsi="Times New Roman" w:cs="Times New Roman"/>
          <w:sz w:val="24"/>
          <w:szCs w:val="24"/>
          <w:lang w:eastAsia="lv-LV"/>
        </w:rPr>
      </w:pPr>
    </w:p>
    <w:p w14:paraId="49B81A1A" w14:textId="0A29F65F" w:rsidR="00665430" w:rsidRDefault="00FE2348" w:rsidP="009A03AC">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Izejas poga</w:t>
      </w:r>
      <w:r w:rsidR="00AF7F14" w:rsidRPr="00994071">
        <w:rPr>
          <w:rFonts w:ascii="Times New Roman" w:eastAsia="Times New Roman" w:hAnsi="Times New Roman" w:cs="Times New Roman"/>
          <w:sz w:val="24"/>
          <w:szCs w:val="24"/>
          <w:lang w:eastAsia="lv-LV"/>
        </w:rPr>
        <w:t>:</w:t>
      </w:r>
      <w:r w:rsidR="00AF7F14">
        <w:rPr>
          <w:rFonts w:ascii="Times New Roman" w:eastAsia="Times New Roman" w:hAnsi="Times New Roman" w:cs="Times New Roman"/>
          <w:sz w:val="24"/>
          <w:szCs w:val="24"/>
          <w:lang w:eastAsia="lv-LV"/>
        </w:rPr>
        <w:t xml:space="preserve"> Nospiežot uz tās </w:t>
      </w:r>
      <w:r>
        <w:rPr>
          <w:rFonts w:ascii="Times New Roman" w:eastAsia="Times New Roman" w:hAnsi="Times New Roman" w:cs="Times New Roman"/>
          <w:sz w:val="24"/>
          <w:szCs w:val="24"/>
          <w:lang w:eastAsia="lv-LV"/>
        </w:rPr>
        <w:t>atveras 2. logs (Izvēlētā prece).</w:t>
      </w:r>
    </w:p>
    <w:p w14:paraId="7C5776CE" w14:textId="77777777" w:rsidR="00FE2348" w:rsidRDefault="00FE2348" w:rsidP="00FE2348">
      <w:pPr>
        <w:pStyle w:val="ListParagraph"/>
        <w:rPr>
          <w:rFonts w:ascii="Times New Roman" w:eastAsia="Times New Roman" w:hAnsi="Times New Roman" w:cs="Times New Roman"/>
          <w:sz w:val="24"/>
          <w:szCs w:val="24"/>
          <w:lang w:eastAsia="lv-LV"/>
        </w:rPr>
      </w:pPr>
    </w:p>
    <w:p w14:paraId="277E3722" w14:textId="17846358" w:rsidR="007405F8" w:rsidRPr="00A5100C" w:rsidRDefault="00FE2348" w:rsidP="00A5100C">
      <w:pPr>
        <w:numPr>
          <w:ilvl w:val="0"/>
          <w:numId w:val="3"/>
        </w:num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Saglabāšanas poga:</w:t>
      </w:r>
      <w:r>
        <w:rPr>
          <w:rFonts w:ascii="Times New Roman" w:eastAsia="Times New Roman" w:hAnsi="Times New Roman" w:cs="Times New Roman"/>
          <w:sz w:val="24"/>
          <w:szCs w:val="24"/>
          <w:lang w:eastAsia="lv-LV"/>
        </w:rPr>
        <w:t xml:space="preserve"> Nospiežot uz tās tiek veikta pārbaude vai kāds no laukiem nav tukšs, ja kāds ir tukšs zem pogas tiek izvadīts paziņojums un informācija netiek sūtīta uz datubāzi. Ja viss ir aizpildīt, zem pogas parādās paziņojums par veiksmīgajām izmaiņām un informācija par produktu tiek sūtīta uz datubāzi (Aizstājot veco informāciju).</w:t>
      </w:r>
    </w:p>
    <w:p w14:paraId="56AD1324" w14:textId="1D5D832E" w:rsidR="007E0D58" w:rsidRPr="007E0D58" w:rsidRDefault="007E0D58" w:rsidP="007E0D58">
      <w:pPr>
        <w:spacing w:before="100" w:beforeAutospacing="1" w:after="100" w:afterAutospacing="1" w:line="240" w:lineRule="auto"/>
        <w:ind w:left="720"/>
        <w:rPr>
          <w:rFonts w:ascii="Times New Roman" w:eastAsia="Times New Roman" w:hAnsi="Times New Roman" w:cs="Times New Roman"/>
          <w:color w:val="FF0000"/>
          <w:sz w:val="24"/>
          <w:szCs w:val="24"/>
          <w:lang w:eastAsia="lv-LV"/>
        </w:rPr>
      </w:pPr>
      <w:r w:rsidRPr="007E0D58">
        <w:rPr>
          <w:rFonts w:ascii="Times New Roman" w:eastAsia="Times New Roman" w:hAnsi="Times New Roman" w:cs="Times New Roman"/>
          <w:color w:val="FF0000"/>
          <w:sz w:val="24"/>
          <w:szCs w:val="24"/>
          <w:lang w:eastAsia="lv-LV"/>
        </w:rPr>
        <w:lastRenderedPageBreak/>
        <w:t>Komentāri</w:t>
      </w:r>
    </w:p>
    <w:p w14:paraId="631A1238" w14:textId="115D4978" w:rsidR="007E0D58" w:rsidRDefault="007E0D58" w:rsidP="007E0D58">
      <w:pPr>
        <w:spacing w:before="100" w:beforeAutospacing="1" w:after="100" w:afterAutospacing="1" w:line="240" w:lineRule="auto"/>
        <w:ind w:left="720"/>
        <w:rPr>
          <w:rFonts w:ascii="Times New Roman" w:eastAsia="Times New Roman" w:hAnsi="Times New Roman" w:cs="Times New Roman"/>
          <w:color w:val="FF0000"/>
          <w:sz w:val="24"/>
          <w:szCs w:val="24"/>
          <w:lang w:eastAsia="lv-LV"/>
        </w:rPr>
      </w:pPr>
      <w:r>
        <w:rPr>
          <w:rFonts w:ascii="Times New Roman" w:eastAsia="Times New Roman" w:hAnsi="Times New Roman" w:cs="Times New Roman"/>
          <w:color w:val="FF0000"/>
          <w:sz w:val="24"/>
          <w:szCs w:val="24"/>
          <w:lang w:eastAsia="lv-LV"/>
        </w:rPr>
        <w:t xml:space="preserve">Es ne pārāk saprotu domu, ka Tu rediģēt preču informāciju. Tādas tiesības parasti ir pieejamas tikai </w:t>
      </w:r>
      <w:proofErr w:type="spellStart"/>
      <w:r>
        <w:rPr>
          <w:rFonts w:ascii="Times New Roman" w:eastAsia="Times New Roman" w:hAnsi="Times New Roman" w:cs="Times New Roman"/>
          <w:color w:val="FF0000"/>
          <w:sz w:val="24"/>
          <w:szCs w:val="24"/>
          <w:lang w:eastAsia="lv-LV"/>
        </w:rPr>
        <w:t>admīniem</w:t>
      </w:r>
      <w:proofErr w:type="spellEnd"/>
      <w:r>
        <w:rPr>
          <w:rFonts w:ascii="Times New Roman" w:eastAsia="Times New Roman" w:hAnsi="Times New Roman" w:cs="Times New Roman"/>
          <w:color w:val="FF0000"/>
          <w:sz w:val="24"/>
          <w:szCs w:val="24"/>
          <w:lang w:eastAsia="lv-LV"/>
        </w:rPr>
        <w:t xml:space="preserve"> un tas bija jāpiemin dokumentācijā. </w:t>
      </w:r>
    </w:p>
    <w:p w14:paraId="42D84441" w14:textId="5F6D42A1" w:rsidR="00886FDD" w:rsidRDefault="00886FDD" w:rsidP="007E0D58">
      <w:pPr>
        <w:spacing w:before="100" w:beforeAutospacing="1" w:after="100" w:afterAutospacing="1" w:line="240" w:lineRule="auto"/>
        <w:ind w:left="720"/>
        <w:rPr>
          <w:rFonts w:ascii="Times New Roman" w:eastAsia="Times New Roman" w:hAnsi="Times New Roman" w:cs="Times New Roman"/>
          <w:color w:val="00B050"/>
          <w:sz w:val="24"/>
          <w:szCs w:val="24"/>
          <w:lang w:eastAsia="lv-LV"/>
        </w:rPr>
      </w:pPr>
      <w:r>
        <w:rPr>
          <w:rFonts w:ascii="Times New Roman" w:eastAsia="Times New Roman" w:hAnsi="Times New Roman" w:cs="Times New Roman"/>
          <w:color w:val="00B050"/>
          <w:sz w:val="24"/>
          <w:szCs w:val="24"/>
          <w:lang w:eastAsia="lv-LV"/>
        </w:rPr>
        <w:t xml:space="preserve">Nebija teikts, ka programmā ir kādi lietotāju līmeņi. Programmā tie nav paredzēti, jo programma ir uzreiz domāta </w:t>
      </w:r>
      <w:proofErr w:type="spellStart"/>
      <w:r>
        <w:rPr>
          <w:rFonts w:ascii="Times New Roman" w:eastAsia="Times New Roman" w:hAnsi="Times New Roman" w:cs="Times New Roman"/>
          <w:color w:val="00B050"/>
          <w:sz w:val="24"/>
          <w:szCs w:val="24"/>
          <w:lang w:eastAsia="lv-LV"/>
        </w:rPr>
        <w:t>administrātoriem</w:t>
      </w:r>
      <w:proofErr w:type="spellEnd"/>
      <w:r>
        <w:rPr>
          <w:rFonts w:ascii="Times New Roman" w:eastAsia="Times New Roman" w:hAnsi="Times New Roman" w:cs="Times New Roman"/>
          <w:color w:val="00B050"/>
          <w:sz w:val="24"/>
          <w:szCs w:val="24"/>
          <w:lang w:eastAsia="lv-LV"/>
        </w:rPr>
        <w:t>. Tā nav pieejama parastajiem lietotājiem.</w:t>
      </w:r>
    </w:p>
    <w:p w14:paraId="7F1D64F3" w14:textId="0899C936" w:rsidR="00A5100C" w:rsidRPr="00A5100C" w:rsidRDefault="00A5100C" w:rsidP="00A5100C">
      <w:pPr>
        <w:rPr>
          <w:b/>
          <w:sz w:val="28"/>
          <w:lang w:eastAsia="lv-LV"/>
        </w:rPr>
      </w:pPr>
      <w:r w:rsidRPr="00A5100C">
        <w:rPr>
          <w:b/>
          <w:sz w:val="28"/>
          <w:lang w:eastAsia="lv-LV"/>
        </w:rPr>
        <w:t>M</w:t>
      </w:r>
      <w:r>
        <w:rPr>
          <w:b/>
          <w:sz w:val="28"/>
          <w:lang w:eastAsia="lv-LV"/>
        </w:rPr>
        <w:t>ani logi</w:t>
      </w:r>
    </w:p>
    <w:p w14:paraId="7FD6A44B" w14:textId="6869BF3D" w:rsidR="00A5100C" w:rsidRPr="00A5100C" w:rsidRDefault="00A5100C" w:rsidP="00A5100C">
      <w:pPr>
        <w:pStyle w:val="ListParagraph"/>
        <w:ind w:left="2160"/>
        <w:rPr>
          <w:b/>
          <w:sz w:val="28"/>
          <w:lang w:eastAsia="lv-LV"/>
        </w:rPr>
      </w:pPr>
    </w:p>
    <w:p w14:paraId="62E6BAB0" w14:textId="131978EB" w:rsidR="00A5100C" w:rsidRDefault="00A5100C" w:rsidP="00A5100C">
      <w:pPr>
        <w:pStyle w:val="ListParagraph"/>
        <w:numPr>
          <w:ilvl w:val="2"/>
          <w:numId w:val="3"/>
        </w:numPr>
        <w:rPr>
          <w:b/>
          <w:sz w:val="28"/>
          <w:lang w:eastAsia="lv-LV"/>
        </w:rPr>
      </w:pPr>
      <w:r>
        <w:rPr>
          <w:b/>
          <w:sz w:val="28"/>
          <w:lang w:eastAsia="lv-LV"/>
        </w:rPr>
        <w:t>Logs</w:t>
      </w:r>
    </w:p>
    <w:p w14:paraId="534096DA" w14:textId="0D382E19" w:rsidR="00A5100C" w:rsidRPr="00A5100C" w:rsidRDefault="00A5100C" w:rsidP="00A5100C">
      <w:pPr>
        <w:rPr>
          <w:b/>
          <w:sz w:val="28"/>
          <w:lang w:eastAsia="lv-LV"/>
        </w:rPr>
      </w:pPr>
      <w:r w:rsidRPr="00A5100C">
        <w:rPr>
          <w:b/>
          <w:noProof/>
          <w:sz w:val="28"/>
          <w:lang w:eastAsia="lv-LV"/>
        </w:rPr>
        <w:drawing>
          <wp:inline distT="0" distB="0" distL="0" distR="0" wp14:anchorId="4514896C" wp14:editId="29552AA9">
            <wp:extent cx="4430036" cy="2582238"/>
            <wp:effectExtent l="0" t="0" r="889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46364" cy="2591755"/>
                    </a:xfrm>
                    <a:prstGeom prst="rect">
                      <a:avLst/>
                    </a:prstGeom>
                    <a:noFill/>
                    <a:ln>
                      <a:noFill/>
                    </a:ln>
                  </pic:spPr>
                </pic:pic>
              </a:graphicData>
            </a:graphic>
          </wp:inline>
        </w:drawing>
      </w:r>
    </w:p>
    <w:p w14:paraId="12CA6E05" w14:textId="12DC6FB1" w:rsidR="00A5100C" w:rsidRDefault="00A5100C" w:rsidP="00A5100C">
      <w:pPr>
        <w:rPr>
          <w:b/>
          <w:sz w:val="28"/>
          <w:lang w:eastAsia="lv-LV"/>
        </w:rPr>
      </w:pPr>
      <w:r w:rsidRPr="00A5100C">
        <w:rPr>
          <w:b/>
          <w:noProof/>
          <w:sz w:val="28"/>
          <w:lang w:eastAsia="lv-LV"/>
        </w:rPr>
        <w:drawing>
          <wp:inline distT="0" distB="0" distL="0" distR="0" wp14:anchorId="594DE877" wp14:editId="4BD3F0FB">
            <wp:extent cx="4425207" cy="25762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0833" cy="2585320"/>
                    </a:xfrm>
                    <a:prstGeom prst="rect">
                      <a:avLst/>
                    </a:prstGeom>
                    <a:noFill/>
                    <a:ln>
                      <a:noFill/>
                    </a:ln>
                  </pic:spPr>
                </pic:pic>
              </a:graphicData>
            </a:graphic>
          </wp:inline>
        </w:drawing>
      </w:r>
    </w:p>
    <w:p w14:paraId="2DB58476" w14:textId="41D2EC34" w:rsidR="00A5100C" w:rsidRDefault="00A5100C" w:rsidP="00A5100C">
      <w:pPr>
        <w:rPr>
          <w:b/>
          <w:sz w:val="28"/>
          <w:lang w:eastAsia="lv-LV"/>
        </w:rPr>
      </w:pPr>
    </w:p>
    <w:p w14:paraId="53BC6A9F" w14:textId="7E532688" w:rsidR="00A5100C" w:rsidRDefault="00A5100C" w:rsidP="00A5100C">
      <w:pPr>
        <w:rPr>
          <w:b/>
          <w:sz w:val="28"/>
          <w:lang w:eastAsia="lv-LV"/>
        </w:rPr>
      </w:pPr>
    </w:p>
    <w:p w14:paraId="56FA2844" w14:textId="77777777" w:rsidR="00A5100C" w:rsidRPr="00A5100C" w:rsidRDefault="00A5100C" w:rsidP="00A5100C">
      <w:pPr>
        <w:rPr>
          <w:b/>
          <w:sz w:val="28"/>
          <w:lang w:eastAsia="lv-LV"/>
        </w:rPr>
      </w:pPr>
    </w:p>
    <w:p w14:paraId="0E531EE1" w14:textId="1CD0BBEE" w:rsidR="00A5100C" w:rsidRDefault="00A5100C" w:rsidP="00A5100C">
      <w:pPr>
        <w:pStyle w:val="ListParagraph"/>
        <w:numPr>
          <w:ilvl w:val="2"/>
          <w:numId w:val="3"/>
        </w:numPr>
        <w:rPr>
          <w:b/>
          <w:sz w:val="28"/>
          <w:lang w:eastAsia="lv-LV"/>
        </w:rPr>
      </w:pPr>
      <w:r>
        <w:rPr>
          <w:b/>
          <w:sz w:val="28"/>
          <w:lang w:eastAsia="lv-LV"/>
        </w:rPr>
        <w:lastRenderedPageBreak/>
        <w:t>Logs</w:t>
      </w:r>
    </w:p>
    <w:p w14:paraId="0EC65EC6" w14:textId="1D64B5B0" w:rsidR="00A5100C" w:rsidRPr="00A5100C" w:rsidRDefault="00A5100C" w:rsidP="00A5100C">
      <w:pPr>
        <w:rPr>
          <w:b/>
          <w:sz w:val="28"/>
          <w:lang w:eastAsia="lv-LV"/>
        </w:rPr>
      </w:pPr>
      <w:r w:rsidRPr="00A5100C">
        <w:rPr>
          <w:noProof/>
          <w:lang w:eastAsia="lv-LV"/>
        </w:rPr>
        <w:drawing>
          <wp:inline distT="0" distB="0" distL="0" distR="0" wp14:anchorId="38B8C867" wp14:editId="0AA269DD">
            <wp:extent cx="4572000" cy="26362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4676" cy="2643564"/>
                    </a:xfrm>
                    <a:prstGeom prst="rect">
                      <a:avLst/>
                    </a:prstGeom>
                    <a:noFill/>
                    <a:ln>
                      <a:noFill/>
                    </a:ln>
                  </pic:spPr>
                </pic:pic>
              </a:graphicData>
            </a:graphic>
          </wp:inline>
        </w:drawing>
      </w:r>
    </w:p>
    <w:p w14:paraId="247AA56F" w14:textId="77777777" w:rsidR="00A5100C" w:rsidRPr="00A5100C" w:rsidRDefault="00A5100C" w:rsidP="00A5100C">
      <w:pPr>
        <w:pStyle w:val="ListParagraph"/>
        <w:rPr>
          <w:b/>
          <w:sz w:val="28"/>
          <w:lang w:eastAsia="lv-LV"/>
        </w:rPr>
      </w:pPr>
    </w:p>
    <w:p w14:paraId="57751D36" w14:textId="65B7FE8B" w:rsidR="00886FDD" w:rsidRPr="00A5100C" w:rsidRDefault="00A5100C" w:rsidP="00A5100C">
      <w:pPr>
        <w:pStyle w:val="ListParagraph"/>
        <w:numPr>
          <w:ilvl w:val="2"/>
          <w:numId w:val="3"/>
        </w:numPr>
        <w:rPr>
          <w:b/>
          <w:sz w:val="28"/>
          <w:lang w:eastAsia="lv-LV"/>
        </w:rPr>
      </w:pPr>
      <w:r>
        <w:rPr>
          <w:b/>
          <w:sz w:val="28"/>
          <w:lang w:eastAsia="lv-LV"/>
        </w:rPr>
        <w:t>Logs</w:t>
      </w:r>
    </w:p>
    <w:p w14:paraId="32AFBCDA" w14:textId="61F061BC" w:rsidR="007E0D58"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r w:rsidRPr="00A5100C">
        <w:rPr>
          <w:rFonts w:ascii="Times New Roman" w:eastAsia="Times New Roman" w:hAnsi="Times New Roman" w:cs="Times New Roman"/>
          <w:noProof/>
          <w:color w:val="FF0000"/>
          <w:sz w:val="24"/>
          <w:szCs w:val="24"/>
          <w:lang w:eastAsia="lv-LV"/>
        </w:rPr>
        <w:drawing>
          <wp:inline distT="0" distB="0" distL="0" distR="0" wp14:anchorId="140B41BA" wp14:editId="3585F36C">
            <wp:extent cx="4532243" cy="2641813"/>
            <wp:effectExtent l="0" t="0" r="190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43625" cy="2648448"/>
                    </a:xfrm>
                    <a:prstGeom prst="rect">
                      <a:avLst/>
                    </a:prstGeom>
                    <a:noFill/>
                    <a:ln>
                      <a:noFill/>
                    </a:ln>
                  </pic:spPr>
                </pic:pic>
              </a:graphicData>
            </a:graphic>
          </wp:inline>
        </w:drawing>
      </w:r>
    </w:p>
    <w:p w14:paraId="5DE266F3" w14:textId="51946991" w:rsidR="00A5100C"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p>
    <w:p w14:paraId="45A2D217" w14:textId="1262A436" w:rsidR="00A5100C"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p>
    <w:p w14:paraId="6D4255A6" w14:textId="24DCBDB0" w:rsidR="00A5100C"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p>
    <w:p w14:paraId="4365D07E" w14:textId="33FC5D85" w:rsidR="00A5100C"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p>
    <w:p w14:paraId="739C98CC" w14:textId="599EB003" w:rsidR="00A5100C"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p>
    <w:p w14:paraId="001A44E9" w14:textId="640C7C13" w:rsidR="00A5100C"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p>
    <w:p w14:paraId="4E00CE07" w14:textId="77777777" w:rsidR="00A5100C" w:rsidRDefault="00A5100C" w:rsidP="00A5100C">
      <w:pPr>
        <w:spacing w:before="100" w:beforeAutospacing="1" w:after="100" w:afterAutospacing="1" w:line="240" w:lineRule="auto"/>
        <w:rPr>
          <w:rFonts w:ascii="Times New Roman" w:eastAsia="Times New Roman" w:hAnsi="Times New Roman" w:cs="Times New Roman"/>
          <w:color w:val="FF0000"/>
          <w:sz w:val="24"/>
          <w:szCs w:val="24"/>
          <w:lang w:eastAsia="lv-LV"/>
        </w:rPr>
      </w:pPr>
    </w:p>
    <w:p w14:paraId="2C2C18A8" w14:textId="3D408CBF" w:rsidR="00A5100C" w:rsidRDefault="00A5100C" w:rsidP="00A5100C">
      <w:pPr>
        <w:rPr>
          <w:lang w:eastAsia="lv-LV"/>
        </w:rPr>
      </w:pPr>
      <w:r>
        <w:rPr>
          <w:lang w:eastAsia="lv-LV"/>
        </w:rPr>
        <w:lastRenderedPageBreak/>
        <w:t xml:space="preserve">Pārbaudītāja logi (Andris </w:t>
      </w:r>
      <w:proofErr w:type="spellStart"/>
      <w:r>
        <w:rPr>
          <w:lang w:eastAsia="lv-LV"/>
        </w:rPr>
        <w:t>Potapenko</w:t>
      </w:r>
      <w:proofErr w:type="spellEnd"/>
      <w:r>
        <w:rPr>
          <w:lang w:eastAsia="lv-LV"/>
        </w:rPr>
        <w:t>):</w:t>
      </w:r>
    </w:p>
    <w:p w14:paraId="18977C1C" w14:textId="70645D04" w:rsidR="00A5100C" w:rsidRDefault="00A5100C" w:rsidP="00A5100C">
      <w:pPr>
        <w:rPr>
          <w:lang w:eastAsia="lv-LV"/>
        </w:rPr>
      </w:pPr>
      <w:r>
        <w:rPr>
          <w:noProof/>
          <w:lang w:eastAsia="lv-LV"/>
        </w:rPr>
        <w:drawing>
          <wp:inline distT="0" distB="0" distL="0" distR="0" wp14:anchorId="33D0495C" wp14:editId="4B4A51EB">
            <wp:extent cx="4107694" cy="8006963"/>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 Diagram.drawio.png"/>
                    <pic:cNvPicPr/>
                  </pic:nvPicPr>
                  <pic:blipFill>
                    <a:blip r:embed="rId12">
                      <a:extLst>
                        <a:ext uri="{28A0092B-C50C-407E-A947-70E740481C1C}">
                          <a14:useLocalDpi xmlns:a14="http://schemas.microsoft.com/office/drawing/2010/main" val="0"/>
                        </a:ext>
                      </a:extLst>
                    </a:blip>
                    <a:stretch>
                      <a:fillRect/>
                    </a:stretch>
                  </pic:blipFill>
                  <pic:spPr>
                    <a:xfrm>
                      <a:off x="0" y="0"/>
                      <a:ext cx="4113713" cy="8018695"/>
                    </a:xfrm>
                    <a:prstGeom prst="rect">
                      <a:avLst/>
                    </a:prstGeom>
                  </pic:spPr>
                </pic:pic>
              </a:graphicData>
            </a:graphic>
          </wp:inline>
        </w:drawing>
      </w:r>
    </w:p>
    <w:p w14:paraId="5551564B" w14:textId="30654260" w:rsidR="00A5100C" w:rsidRDefault="00A5100C" w:rsidP="00A5100C">
      <w:pPr>
        <w:rPr>
          <w:lang w:eastAsia="lv-LV"/>
        </w:rPr>
      </w:pPr>
    </w:p>
    <w:p w14:paraId="37B039B7" w14:textId="1B73685B" w:rsidR="00A5100C" w:rsidRDefault="00A5100C" w:rsidP="00A5100C">
      <w:pPr>
        <w:rPr>
          <w:lang w:eastAsia="lv-LV"/>
        </w:rPr>
      </w:pPr>
      <w:r>
        <w:rPr>
          <w:lang w:eastAsia="lv-LV"/>
        </w:rPr>
        <w:lastRenderedPageBreak/>
        <w:t xml:space="preserve">Kopumā Andris ļoti labi saprata manu dokumentāciju un attēloja </w:t>
      </w:r>
      <w:proofErr w:type="spellStart"/>
      <w:r>
        <w:rPr>
          <w:lang w:eastAsia="lv-LV"/>
        </w:rPr>
        <w:t>wireframus</w:t>
      </w:r>
      <w:proofErr w:type="spellEnd"/>
      <w:r>
        <w:rPr>
          <w:lang w:eastAsia="lv-LV"/>
        </w:rPr>
        <w:t xml:space="preserve"> pareizi.</w:t>
      </w:r>
    </w:p>
    <w:p w14:paraId="70A4CBC1" w14:textId="6AFD1A38" w:rsidR="00A5100C" w:rsidRDefault="00A5100C" w:rsidP="00A5100C">
      <w:pPr>
        <w:rPr>
          <w:lang w:eastAsia="lv-LV"/>
        </w:rPr>
      </w:pPr>
      <w:r>
        <w:rPr>
          <w:lang w:eastAsia="lv-LV"/>
        </w:rPr>
        <w:t>Pašvērtējums: 9</w:t>
      </w:r>
    </w:p>
    <w:p w14:paraId="0AE3CAA3" w14:textId="6525581F" w:rsidR="00A5100C" w:rsidRDefault="003314E6" w:rsidP="00A5100C">
      <w:pPr>
        <w:rPr>
          <w:lang w:eastAsia="lv-LV"/>
        </w:rPr>
      </w:pPr>
      <w:r>
        <w:rPr>
          <w:lang w:eastAsia="lv-LV"/>
        </w:rPr>
        <w:t>Ērika darbu novērtēju uz 5 ballēm.</w:t>
      </w:r>
      <w:bookmarkStart w:id="0" w:name="_GoBack"/>
      <w:bookmarkEnd w:id="0"/>
    </w:p>
    <w:sectPr w:rsidR="00A5100C">
      <w:footerReference w:type="default" r:id="rId13"/>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4C3ED" w14:textId="77777777" w:rsidR="000E4E03" w:rsidRDefault="000E4E03" w:rsidP="00DF55C8">
      <w:pPr>
        <w:spacing w:after="0" w:line="240" w:lineRule="auto"/>
      </w:pPr>
      <w:r>
        <w:separator/>
      </w:r>
    </w:p>
  </w:endnote>
  <w:endnote w:type="continuationSeparator" w:id="0">
    <w:p w14:paraId="3D0A00C7" w14:textId="77777777" w:rsidR="000E4E03" w:rsidRDefault="000E4E03" w:rsidP="00DF5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82C13" w14:textId="77777777" w:rsidR="00DF55C8" w:rsidRDefault="00DF55C8">
    <w:pPr>
      <w:pStyle w:val="Footer"/>
    </w:pPr>
    <w:r>
      <w:t>Vladislavs Balajs 210</w:t>
    </w:r>
  </w:p>
  <w:p w14:paraId="38CFB197" w14:textId="77777777" w:rsidR="00DF55C8" w:rsidRDefault="00DF55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9B7D85" w14:textId="77777777" w:rsidR="000E4E03" w:rsidRDefault="000E4E03" w:rsidP="00DF55C8">
      <w:pPr>
        <w:spacing w:after="0" w:line="240" w:lineRule="auto"/>
      </w:pPr>
      <w:r>
        <w:separator/>
      </w:r>
    </w:p>
  </w:footnote>
  <w:footnote w:type="continuationSeparator" w:id="0">
    <w:p w14:paraId="56BF8E9B" w14:textId="77777777" w:rsidR="000E4E03" w:rsidRDefault="000E4E03" w:rsidP="00DF5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D41"/>
    <w:multiLevelType w:val="multilevel"/>
    <w:tmpl w:val="BB949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D1899"/>
    <w:multiLevelType w:val="multilevel"/>
    <w:tmpl w:val="A5B4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74CFF"/>
    <w:multiLevelType w:val="hybridMultilevel"/>
    <w:tmpl w:val="2E1C69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FE627E"/>
    <w:multiLevelType w:val="multilevel"/>
    <w:tmpl w:val="8E4686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91253"/>
    <w:multiLevelType w:val="multilevel"/>
    <w:tmpl w:val="1784A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52725"/>
    <w:multiLevelType w:val="multilevel"/>
    <w:tmpl w:val="F376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52281E"/>
    <w:multiLevelType w:val="multilevel"/>
    <w:tmpl w:val="A56CA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EF5E6F"/>
    <w:multiLevelType w:val="multilevel"/>
    <w:tmpl w:val="285E1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26153"/>
    <w:multiLevelType w:val="multilevel"/>
    <w:tmpl w:val="FE60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4"/>
  </w:num>
  <w:num w:numId="4">
    <w:abstractNumId w:val="5"/>
  </w:num>
  <w:num w:numId="5">
    <w:abstractNumId w:val="3"/>
  </w:num>
  <w:num w:numId="6">
    <w:abstractNumId w:val="8"/>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53"/>
    <w:rsid w:val="000E4E03"/>
    <w:rsid w:val="00145DED"/>
    <w:rsid w:val="001F5046"/>
    <w:rsid w:val="002371C1"/>
    <w:rsid w:val="003314E6"/>
    <w:rsid w:val="0034353F"/>
    <w:rsid w:val="003D1BB1"/>
    <w:rsid w:val="00425A0F"/>
    <w:rsid w:val="0044701C"/>
    <w:rsid w:val="00665430"/>
    <w:rsid w:val="007405F8"/>
    <w:rsid w:val="007700BF"/>
    <w:rsid w:val="007E0D58"/>
    <w:rsid w:val="00866361"/>
    <w:rsid w:val="00886FDD"/>
    <w:rsid w:val="00892A49"/>
    <w:rsid w:val="008D0B98"/>
    <w:rsid w:val="008D16DC"/>
    <w:rsid w:val="00927249"/>
    <w:rsid w:val="00954A53"/>
    <w:rsid w:val="00994071"/>
    <w:rsid w:val="009A03AC"/>
    <w:rsid w:val="009B07E4"/>
    <w:rsid w:val="009B4D41"/>
    <w:rsid w:val="009E450B"/>
    <w:rsid w:val="00A02C18"/>
    <w:rsid w:val="00A46437"/>
    <w:rsid w:val="00A5100C"/>
    <w:rsid w:val="00AF7F14"/>
    <w:rsid w:val="00C36EB7"/>
    <w:rsid w:val="00C649D1"/>
    <w:rsid w:val="00C723B9"/>
    <w:rsid w:val="00CB4803"/>
    <w:rsid w:val="00D1465B"/>
    <w:rsid w:val="00D43D86"/>
    <w:rsid w:val="00D84FAD"/>
    <w:rsid w:val="00DF55C8"/>
    <w:rsid w:val="00E072F0"/>
    <w:rsid w:val="00F24039"/>
    <w:rsid w:val="00FC74D8"/>
    <w:rsid w:val="00FD2E82"/>
    <w:rsid w:val="00FE2348"/>
    <w:rsid w:val="00FE25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061D7"/>
  <w15:chartTrackingRefBased/>
  <w15:docId w15:val="{FAAC2EE2-475F-4A50-B9A4-A36A1682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9A03A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9A03A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430"/>
    <w:pPr>
      <w:ind w:left="720"/>
      <w:contextualSpacing/>
    </w:pPr>
  </w:style>
  <w:style w:type="character" w:customStyle="1" w:styleId="Heading3Char">
    <w:name w:val="Heading 3 Char"/>
    <w:basedOn w:val="DefaultParagraphFont"/>
    <w:link w:val="Heading3"/>
    <w:uiPriority w:val="9"/>
    <w:rsid w:val="009A03AC"/>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9A03AC"/>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9A03A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9A03AC"/>
    <w:rPr>
      <w:b/>
      <w:bCs/>
    </w:rPr>
  </w:style>
  <w:style w:type="paragraph" w:styleId="Header">
    <w:name w:val="header"/>
    <w:basedOn w:val="Normal"/>
    <w:link w:val="HeaderChar"/>
    <w:uiPriority w:val="99"/>
    <w:unhideWhenUsed/>
    <w:rsid w:val="00DF55C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55C8"/>
  </w:style>
  <w:style w:type="paragraph" w:styleId="Footer">
    <w:name w:val="footer"/>
    <w:basedOn w:val="Normal"/>
    <w:link w:val="FooterChar"/>
    <w:uiPriority w:val="99"/>
    <w:unhideWhenUsed/>
    <w:rsid w:val="00DF55C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55C8"/>
  </w:style>
  <w:style w:type="paragraph" w:styleId="Revision">
    <w:name w:val="Revision"/>
    <w:hidden/>
    <w:uiPriority w:val="99"/>
    <w:semiHidden/>
    <w:rsid w:val="00FC74D8"/>
    <w:pPr>
      <w:spacing w:after="0" w:line="240" w:lineRule="auto"/>
    </w:pPr>
  </w:style>
  <w:style w:type="paragraph" w:customStyle="1" w:styleId="Default">
    <w:name w:val="Default"/>
    <w:rsid w:val="00A5100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05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5060F-F203-4A84-B119-CA0E4C74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2503</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students</cp:lastModifiedBy>
  <cp:revision>2</cp:revision>
  <dcterms:created xsi:type="dcterms:W3CDTF">2024-10-14T06:18:00Z</dcterms:created>
  <dcterms:modified xsi:type="dcterms:W3CDTF">2024-10-14T06:18:00Z</dcterms:modified>
</cp:coreProperties>
</file>